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F15A8D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59435496" w:rsidR="0091526F" w:rsidRDefault="00F15A8D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0C75CD">
        <w:rPr>
          <w:rFonts w:ascii="Arial Narrow" w:eastAsia="Arial Narrow" w:hAnsi="Arial Narrow" w:cs="Arial Narrow"/>
          <w:b/>
          <w:sz w:val="48"/>
          <w:szCs w:val="48"/>
        </w:rPr>
        <w:t>4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Progress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F15A8D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F15A8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F15A8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1DDB996" w:rsidR="0091526F" w:rsidRDefault="00CF1426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02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/0</w:t>
            </w:r>
            <w:r w:rsidR="00F5251E">
              <w:rPr>
                <w:rFonts w:ascii="Arial Narrow" w:eastAsia="Arial Narrow" w:hAnsi="Arial Narrow" w:cs="Arial Narrow"/>
                <w:sz w:val="32"/>
                <w:szCs w:val="32"/>
              </w:rPr>
              <w:t>7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4ADDF811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544B8E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10BD599B" w:rsidR="0091526F" w:rsidRPr="00B16014" w:rsidRDefault="00F15A8D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C7510E" w:rsidRPr="00C7510E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1E63B7F6" w14:textId="6468AA49" w:rsidR="007905C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801724" w:history="1"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7905C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7905C3">
              <w:rPr>
                <w:noProof/>
                <w:webHidden/>
              </w:rPr>
              <w:tab/>
            </w:r>
            <w:r w:rsidR="007905C3">
              <w:rPr>
                <w:noProof/>
                <w:webHidden/>
              </w:rPr>
              <w:fldChar w:fldCharType="begin"/>
            </w:r>
            <w:r w:rsidR="007905C3">
              <w:rPr>
                <w:noProof/>
                <w:webHidden/>
              </w:rPr>
              <w:instrText xml:space="preserve"> PAGEREF _Toc201801724 \h </w:instrText>
            </w:r>
            <w:r w:rsidR="007905C3">
              <w:rPr>
                <w:noProof/>
                <w:webHidden/>
              </w:rPr>
            </w:r>
            <w:r w:rsidR="007905C3"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2</w:t>
            </w:r>
            <w:r w:rsidR="007905C3">
              <w:rPr>
                <w:noProof/>
                <w:webHidden/>
              </w:rPr>
              <w:fldChar w:fldCharType="end"/>
            </w:r>
          </w:hyperlink>
        </w:p>
        <w:p w14:paraId="7295089E" w14:textId="35863D4A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5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94B3" w14:textId="09279CCF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6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D883E" w14:textId="799CAF2E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7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9DF8" w14:textId="2099551A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8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1F11" w14:textId="39968AFB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9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B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4F99F34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F15A8D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801724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438D7D7A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0</w:t>
            </w:r>
            <w:r w:rsidR="00544B8E">
              <w:t>2</w:t>
            </w:r>
            <w:r w:rsidR="00D1192D">
              <w:t>/0</w:t>
            </w:r>
            <w:r w:rsidR="00F5251E">
              <w:t>7</w:t>
            </w:r>
            <w:r w:rsidR="00D1192D">
              <w:t>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801725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51CAFEFF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>mis tareas individuales obligatorias como Student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801726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F15A8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F15A8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F15A8D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dashboard que evidencian el desarrollo de dichas tareas.</w:t>
      </w:r>
    </w:p>
    <w:p w14:paraId="068EFA99" w14:textId="77777777" w:rsidR="0091526F" w:rsidRDefault="00F15A8D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801727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0FA2D2D3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50AE588E" w14:textId="3E78B46B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</w:t>
            </w:r>
          </w:p>
        </w:tc>
        <w:tc>
          <w:tcPr>
            <w:tcW w:w="3402" w:type="dxa"/>
            <w:vAlign w:val="center"/>
          </w:tcPr>
          <w:p w14:paraId="4B8832C0" w14:textId="2706204D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para las entidades</w:t>
            </w:r>
          </w:p>
        </w:tc>
        <w:tc>
          <w:tcPr>
            <w:tcW w:w="1418" w:type="dxa"/>
            <w:vAlign w:val="center"/>
          </w:tcPr>
          <w:p w14:paraId="430FD08F" w14:textId="2F1F69A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50C0CB80" w14:textId="2CE9490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minutos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5532DA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</w:t>
            </w:r>
          </w:p>
        </w:tc>
        <w:tc>
          <w:tcPr>
            <w:tcW w:w="1701" w:type="dxa"/>
            <w:vAlign w:val="center"/>
          </w:tcPr>
          <w:p w14:paraId="4921E14B" w14:textId="323A158C" w:rsidR="0091526F" w:rsidRPr="00D1192D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los requisitos 8 y 9</w:t>
            </w:r>
          </w:p>
        </w:tc>
        <w:tc>
          <w:tcPr>
            <w:tcW w:w="3402" w:type="dxa"/>
            <w:vAlign w:val="center"/>
          </w:tcPr>
          <w:p w14:paraId="33CCC819" w14:textId="03CCC88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Realizar las pruebas al completo para los requisitos 8 y 9</w:t>
            </w:r>
          </w:p>
        </w:tc>
        <w:tc>
          <w:tcPr>
            <w:tcW w:w="1418" w:type="dxa"/>
            <w:vAlign w:val="center"/>
          </w:tcPr>
          <w:p w14:paraId="5225365B" w14:textId="79C20211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78A321A3" w14:textId="24B647D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33258B3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 link</w:t>
            </w:r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713A72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  <w:tc>
          <w:tcPr>
            <w:tcW w:w="1501" w:type="dxa"/>
            <w:vAlign w:val="center"/>
          </w:tcPr>
          <w:p w14:paraId="0065169D" w14:textId="6297F4E7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2960C4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</w:tcPr>
          <w:p w14:paraId="01A9620C" w14:textId="4AE1A0E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Testing report</w:t>
            </w:r>
          </w:p>
        </w:tc>
        <w:tc>
          <w:tcPr>
            <w:tcW w:w="3402" w:type="dxa"/>
            <w:vAlign w:val="center"/>
          </w:tcPr>
          <w:p w14:paraId="5A232719" w14:textId="53619613" w:rsidR="0091526F" w:rsidRDefault="009B5411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pruebas realizadas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55FEA21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 horas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093E5ED4" w:rsidR="0091526F" w:rsidRDefault="009B5411" w:rsidP="009B541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 33</w:t>
            </w:r>
          </w:p>
        </w:tc>
        <w:tc>
          <w:tcPr>
            <w:tcW w:w="1701" w:type="dxa"/>
            <w:vAlign w:val="center"/>
          </w:tcPr>
          <w:p w14:paraId="03983997" w14:textId="461C8C79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el requisito 29</w:t>
            </w:r>
          </w:p>
        </w:tc>
        <w:tc>
          <w:tcPr>
            <w:tcW w:w="3402" w:type="dxa"/>
            <w:vAlign w:val="center"/>
          </w:tcPr>
          <w:p w14:paraId="01E600F1" w14:textId="077DCFE4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Realizar las pruebas al completo para el requisito 29</w:t>
            </w:r>
          </w:p>
        </w:tc>
        <w:tc>
          <w:tcPr>
            <w:tcW w:w="1418" w:type="dxa"/>
            <w:vAlign w:val="center"/>
          </w:tcPr>
          <w:p w14:paraId="6FBEE208" w14:textId="274FB10A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08F24DDD" w14:textId="3223DE0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0136335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 report</w:t>
            </w:r>
          </w:p>
        </w:tc>
        <w:tc>
          <w:tcPr>
            <w:tcW w:w="3402" w:type="dxa"/>
            <w:vAlign w:val="center"/>
          </w:tcPr>
          <w:p w14:paraId="3B7269CB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24261B8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 and Planning report</w:t>
            </w:r>
          </w:p>
        </w:tc>
        <w:tc>
          <w:tcPr>
            <w:tcW w:w="3402" w:type="dxa"/>
            <w:vAlign w:val="center"/>
          </w:tcPr>
          <w:p w14:paraId="5E77E19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79418B" w14:paraId="3E1B3D30" w14:textId="77777777">
        <w:trPr>
          <w:trHeight w:val="377"/>
        </w:trPr>
        <w:tc>
          <w:tcPr>
            <w:tcW w:w="704" w:type="dxa"/>
            <w:vAlign w:val="center"/>
          </w:tcPr>
          <w:p w14:paraId="15D851DE" w14:textId="3E64D5FD" w:rsidR="0079418B" w:rsidRDefault="00901D6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22</w:t>
            </w:r>
          </w:p>
        </w:tc>
        <w:tc>
          <w:tcPr>
            <w:tcW w:w="1701" w:type="dxa"/>
            <w:vAlign w:val="center"/>
          </w:tcPr>
          <w:p w14:paraId="26C97FCD" w14:textId="2CB67742" w:rsidR="0079418B" w:rsidRDefault="00F912F3" w:rsidP="00F912F3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</w:t>
            </w:r>
            <w:r w:rsidRPr="00F912F3">
              <w:rPr>
                <w:rFonts w:ascii="Arial Narrow" w:eastAsia="Arial Narrow" w:hAnsi="Arial Narrow" w:cs="Arial Narrow"/>
                <w:sz w:val="24"/>
                <w:szCs w:val="24"/>
              </w:rPr>
              <w:t>ealizar cinco mutaciones</w:t>
            </w:r>
          </w:p>
        </w:tc>
        <w:tc>
          <w:tcPr>
            <w:tcW w:w="3402" w:type="dxa"/>
            <w:vAlign w:val="center"/>
          </w:tcPr>
          <w:p w14:paraId="1B38A042" w14:textId="53E60AAC" w:rsidR="0079418B" w:rsidRDefault="00F912F3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</w:t>
            </w:r>
            <w:r w:rsidRPr="00F912F3">
              <w:rPr>
                <w:rFonts w:ascii="Arial Narrow" w:eastAsia="Arial Narrow" w:hAnsi="Arial Narrow" w:cs="Arial Narrow"/>
                <w:sz w:val="24"/>
                <w:szCs w:val="24"/>
              </w:rPr>
              <w:t>ealizar cinco mutaciones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documentarlas</w:t>
            </w:r>
          </w:p>
        </w:tc>
        <w:tc>
          <w:tcPr>
            <w:tcW w:w="1418" w:type="dxa"/>
            <w:vAlign w:val="center"/>
          </w:tcPr>
          <w:p w14:paraId="6668D413" w14:textId="119F211D" w:rsidR="0079418B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5E9CBD69" w14:textId="12F3B95E" w:rsidR="0079418B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45 minutos</w:t>
            </w:r>
          </w:p>
        </w:tc>
      </w:tr>
      <w:tr w:rsidR="00901D60" w14:paraId="6FF579CE" w14:textId="77777777">
        <w:trPr>
          <w:trHeight w:val="377"/>
        </w:trPr>
        <w:tc>
          <w:tcPr>
            <w:tcW w:w="704" w:type="dxa"/>
            <w:vAlign w:val="center"/>
          </w:tcPr>
          <w:p w14:paraId="7C12C152" w14:textId="62ED7AA0" w:rsidR="00901D60" w:rsidRDefault="00901D6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23</w:t>
            </w:r>
          </w:p>
        </w:tc>
        <w:tc>
          <w:tcPr>
            <w:tcW w:w="1701" w:type="dxa"/>
            <w:vAlign w:val="center"/>
          </w:tcPr>
          <w:p w14:paraId="768F7320" w14:textId="3E2B29F5" w:rsidR="00901D60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Lint Report</w:t>
            </w:r>
          </w:p>
        </w:tc>
        <w:tc>
          <w:tcPr>
            <w:tcW w:w="3402" w:type="dxa"/>
            <w:vAlign w:val="center"/>
          </w:tcPr>
          <w:p w14:paraId="78409B11" w14:textId="717437B6" w:rsidR="00901D60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los “bad smells”</w:t>
            </w:r>
          </w:p>
        </w:tc>
        <w:tc>
          <w:tcPr>
            <w:tcW w:w="1418" w:type="dxa"/>
            <w:vAlign w:val="center"/>
          </w:tcPr>
          <w:p w14:paraId="6189D289" w14:textId="45DEA312" w:rsidR="00901D60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7F5EB93E" w14:textId="0B562BE9" w:rsidR="00901D60" w:rsidRDefault="00DD27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Corrección de los requisitos tras el feedback del profesorado</w:t>
            </w:r>
          </w:p>
        </w:tc>
        <w:tc>
          <w:tcPr>
            <w:tcW w:w="1418" w:type="dxa"/>
            <w:vAlign w:val="center"/>
          </w:tcPr>
          <w:p w14:paraId="54D8B2D7" w14:textId="013CB4B3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  <w:tc>
          <w:tcPr>
            <w:tcW w:w="1501" w:type="dxa"/>
            <w:vAlign w:val="center"/>
          </w:tcPr>
          <w:p w14:paraId="1851BAF9" w14:textId="27843132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F15A8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0E172E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(tester)</w:t>
            </w:r>
          </w:p>
        </w:tc>
        <w:tc>
          <w:tcPr>
            <w:tcW w:w="2410" w:type="dxa"/>
          </w:tcPr>
          <w:p w14:paraId="2E460135" w14:textId="0D705F49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1h 00 min =</w:t>
            </w:r>
          </w:p>
        </w:tc>
        <w:tc>
          <w:tcPr>
            <w:tcW w:w="1564" w:type="dxa"/>
          </w:tcPr>
          <w:p w14:paraId="4EA91044" w14:textId="3F4063F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5813E368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(tester)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</w:tcPr>
          <w:p w14:paraId="19CA2398" w14:textId="51498B43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3h 00 min =</w:t>
            </w:r>
          </w:p>
        </w:tc>
        <w:tc>
          <w:tcPr>
            <w:tcW w:w="1564" w:type="dxa"/>
          </w:tcPr>
          <w:p w14:paraId="7AC42AF3" w14:textId="39FFCF1A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 link (desarrollador)</w:t>
            </w:r>
          </w:p>
        </w:tc>
        <w:tc>
          <w:tcPr>
            <w:tcW w:w="2410" w:type="dxa"/>
          </w:tcPr>
          <w:p w14:paraId="27B711D4" w14:textId="421439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564" w:type="dxa"/>
          </w:tcPr>
          <w:p w14:paraId="3533C7CF" w14:textId="484F1AC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3,33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70E794B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 report (analista)</w:t>
            </w:r>
          </w:p>
        </w:tc>
        <w:tc>
          <w:tcPr>
            <w:tcW w:w="2410" w:type="dxa"/>
          </w:tcPr>
          <w:p w14:paraId="6EDB63ED" w14:textId="1582AD93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564" w:type="dxa"/>
          </w:tcPr>
          <w:p w14:paraId="71956BB6" w14:textId="26CBD4F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0000A27D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(tester)</w:t>
            </w:r>
          </w:p>
        </w:tc>
        <w:tc>
          <w:tcPr>
            <w:tcW w:w="2410" w:type="dxa"/>
          </w:tcPr>
          <w:p w14:paraId="532BEBB0" w14:textId="4FEB6B5D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564" w:type="dxa"/>
          </w:tcPr>
          <w:p w14:paraId="56FDB0E7" w14:textId="7D3E8A7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 report (analista)</w:t>
            </w:r>
          </w:p>
        </w:tc>
        <w:tc>
          <w:tcPr>
            <w:tcW w:w="2410" w:type="dxa"/>
          </w:tcPr>
          <w:p w14:paraId="464B6F50" w14:textId="1F13A69C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20 min =</w:t>
            </w:r>
          </w:p>
        </w:tc>
        <w:tc>
          <w:tcPr>
            <w:tcW w:w="1564" w:type="dxa"/>
          </w:tcPr>
          <w:p w14:paraId="56FA2BD9" w14:textId="77777777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 and Planning report (analista)</w:t>
            </w:r>
          </w:p>
        </w:tc>
        <w:tc>
          <w:tcPr>
            <w:tcW w:w="2410" w:type="dxa"/>
          </w:tcPr>
          <w:p w14:paraId="2CF1AA63" w14:textId="1B8D8428" w:rsidR="00B16014" w:rsidRDefault="00F15A8D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30 min =</w:t>
            </w:r>
          </w:p>
        </w:tc>
        <w:tc>
          <w:tcPr>
            <w:tcW w:w="1564" w:type="dxa"/>
          </w:tcPr>
          <w:p w14:paraId="4E2254E2" w14:textId="77777777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882CFA0" w14:textId="77777777" w:rsidR="00DD2776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1(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</w:t>
            </w:r>
          </w:p>
          <w:p w14:paraId="0B06A5CA" w14:textId="4F8746DE" w:rsidR="00B16014" w:rsidRDefault="00DD2776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DD2776">
              <w:rPr>
                <w:rFonts w:ascii="Arial Narrow" w:eastAsia="Arial Narrow" w:hAnsi="Arial Narrow" w:cs="Arial Narrow"/>
                <w:sz w:val="24"/>
                <w:szCs w:val="24"/>
              </w:rPr>
              <w:t>Realizar cinco mutaciones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(tester)  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                                </w:t>
            </w:r>
          </w:p>
        </w:tc>
        <w:tc>
          <w:tcPr>
            <w:tcW w:w="2410" w:type="dxa"/>
          </w:tcPr>
          <w:p w14:paraId="4229E711" w14:textId="4EFEFE78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6EAABB5D" w:rsidR="00DD2776" w:rsidRDefault="00DD2776" w:rsidP="00DD2776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01h 00 min =</w:t>
            </w:r>
          </w:p>
        </w:tc>
        <w:tc>
          <w:tcPr>
            <w:tcW w:w="1564" w:type="dxa"/>
          </w:tcPr>
          <w:p w14:paraId="1B45EC89" w14:textId="77777777" w:rsidR="00B16014" w:rsidRDefault="00B12428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  <w:p w14:paraId="0618494C" w14:textId="0FC754D5" w:rsidR="00DD2776" w:rsidRDefault="00DD2776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DD2776" w14:paraId="08F439BC" w14:textId="77777777" w:rsidTr="002845EB">
        <w:tc>
          <w:tcPr>
            <w:tcW w:w="4815" w:type="dxa"/>
            <w:vAlign w:val="center"/>
          </w:tcPr>
          <w:p w14:paraId="4177C59E" w14:textId="4A7EEFF8" w:rsidR="00DD2776" w:rsidRDefault="00DD2776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DD2776">
              <w:rPr>
                <w:rFonts w:ascii="Arial Narrow" w:eastAsia="Arial Narrow" w:hAnsi="Arial Narrow" w:cs="Arial Narrow"/>
                <w:sz w:val="24"/>
                <w:szCs w:val="24"/>
              </w:rPr>
              <w:t>Lint Report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AE50D4D" w14:textId="7A5149EA" w:rsidR="00DD2776" w:rsidRDefault="00DD2776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01h 00 min =</w:t>
            </w:r>
          </w:p>
        </w:tc>
        <w:tc>
          <w:tcPr>
            <w:tcW w:w="1564" w:type="dxa"/>
          </w:tcPr>
          <w:p w14:paraId="303C00B7" w14:textId="6D0E367C" w:rsidR="00DD2776" w:rsidRDefault="00DD2776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75DDEBA5" w:rsidR="0091526F" w:rsidRDefault="00DD2776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 w:rsidRPr="00DD2776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358,33 €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B12428">
        <w:tc>
          <w:tcPr>
            <w:tcW w:w="5320" w:type="dxa"/>
            <w:gridSpan w:val="2"/>
          </w:tcPr>
          <w:p w14:paraId="1B3F5910" w14:textId="2F83328F" w:rsidR="0091526F" w:rsidRDefault="00F15A8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661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39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B12428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47D2677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(tester)</w:t>
            </w:r>
          </w:p>
        </w:tc>
        <w:tc>
          <w:tcPr>
            <w:tcW w:w="2410" w:type="dxa"/>
            <w:gridSpan w:val="2"/>
          </w:tcPr>
          <w:p w14:paraId="62245429" w14:textId="0DF989D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26BD832F" w14:textId="45726AD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B12428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5322FE1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(tester)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  <w:gridSpan w:val="2"/>
          </w:tcPr>
          <w:p w14:paraId="4AC18A7D" w14:textId="7F4B7CA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10BF7A2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B12428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05C97B3E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 link (desarrollador)</w:t>
            </w:r>
          </w:p>
        </w:tc>
        <w:tc>
          <w:tcPr>
            <w:tcW w:w="2410" w:type="dxa"/>
            <w:gridSpan w:val="2"/>
          </w:tcPr>
          <w:p w14:paraId="45D05883" w14:textId="4BF8504C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235CA83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B12428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0211FB22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 report (analista)</w:t>
            </w:r>
          </w:p>
        </w:tc>
        <w:tc>
          <w:tcPr>
            <w:tcW w:w="2410" w:type="dxa"/>
            <w:gridSpan w:val="2"/>
          </w:tcPr>
          <w:p w14:paraId="743C3415" w14:textId="1D667963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44A70316" w14:textId="3CD906E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240,00 €</w:t>
            </w:r>
          </w:p>
        </w:tc>
      </w:tr>
      <w:tr w:rsidR="00B12428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5C91C6DF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(tester)</w:t>
            </w:r>
          </w:p>
        </w:tc>
        <w:tc>
          <w:tcPr>
            <w:tcW w:w="2410" w:type="dxa"/>
            <w:gridSpan w:val="2"/>
          </w:tcPr>
          <w:p w14:paraId="09200C68" w14:textId="1598AE61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2h 00 min =</w:t>
            </w:r>
          </w:p>
        </w:tc>
        <w:tc>
          <w:tcPr>
            <w:tcW w:w="1269" w:type="dxa"/>
            <w:gridSpan w:val="2"/>
          </w:tcPr>
          <w:p w14:paraId="2D88A196" w14:textId="47AD5EE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B12428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1306A97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 report (analista)</w:t>
            </w:r>
          </w:p>
        </w:tc>
        <w:tc>
          <w:tcPr>
            <w:tcW w:w="2410" w:type="dxa"/>
            <w:gridSpan w:val="2"/>
          </w:tcPr>
          <w:p w14:paraId="26BEABF5" w14:textId="682604F2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25 min =</w:t>
            </w:r>
          </w:p>
        </w:tc>
        <w:tc>
          <w:tcPr>
            <w:tcW w:w="1269" w:type="dxa"/>
            <w:gridSpan w:val="2"/>
          </w:tcPr>
          <w:p w14:paraId="7BD78E92" w14:textId="501CCEE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B12428" w14:paraId="3B3EB5A9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07941DEB" w14:textId="77777777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 and Planning report (analista)</w:t>
            </w:r>
          </w:p>
          <w:p w14:paraId="3F861DD2" w14:textId="77777777" w:rsidR="00DD2776" w:rsidRDefault="00DD2776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Realizar cinco mutaciones (tester)</w:t>
            </w:r>
          </w:p>
          <w:p w14:paraId="77086E29" w14:textId="0CB9D271" w:rsidR="00DD2776" w:rsidRDefault="00DD2776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Lint Report (analista)</w:t>
            </w:r>
          </w:p>
        </w:tc>
        <w:tc>
          <w:tcPr>
            <w:tcW w:w="2410" w:type="dxa"/>
            <w:gridSpan w:val="2"/>
          </w:tcPr>
          <w:p w14:paraId="56DC1BF0" w14:textId="754EB942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35 min =</w:t>
            </w:r>
          </w:p>
          <w:p w14:paraId="5F46F44D" w14:textId="03768811" w:rsidR="00DD2776" w:rsidRDefault="00DD2776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45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 =</w:t>
            </w:r>
          </w:p>
          <w:p w14:paraId="19771089" w14:textId="03FFB2AF" w:rsidR="00DD2776" w:rsidRDefault="00DD2776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01h 00 min =</w:t>
            </w:r>
          </w:p>
        </w:tc>
        <w:tc>
          <w:tcPr>
            <w:tcW w:w="1269" w:type="dxa"/>
            <w:gridSpan w:val="2"/>
          </w:tcPr>
          <w:p w14:paraId="1CF78F75" w14:textId="7777777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  <w:p w14:paraId="017036B0" w14:textId="554D1B59" w:rsidR="00DD2776" w:rsidRDefault="00DD2776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  <w:p w14:paraId="07C21224" w14:textId="0A1EF92E" w:rsidR="00DD2776" w:rsidRDefault="00DD2776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30,00 €</w:t>
            </w:r>
          </w:p>
        </w:tc>
      </w:tr>
      <w:tr w:rsidR="00B12428" w14:paraId="5726E4A6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5471C6E0" w14:textId="77777777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Correcciones1(tester)                                               </w:t>
            </w:r>
          </w:p>
          <w:p w14:paraId="7E1A7E7B" w14:textId="5D20F55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696415F7" w14:textId="38CF34D0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10h 00 min =</w:t>
            </w:r>
          </w:p>
          <w:p w14:paraId="34D4ADCC" w14:textId="2BE7744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7CBC1963" w14:textId="72614B2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60D68BDA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</w:t>
            </w:r>
            <w:r w:rsidR="00DD2776">
              <w:rPr>
                <w:rFonts w:ascii="Arial Narrow" w:eastAsia="Arial Narrow" w:hAnsi="Arial Narrow" w:cs="Arial Narrow"/>
                <w:sz w:val="24"/>
                <w:szCs w:val="24"/>
              </w:rPr>
              <w:t>real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17DA638F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DD2776" w:rsidRPr="00DD2776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771,67 €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0D943012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DD2776" w:rsidRPr="00DD2776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257,22 €/año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3B13777F" w14:textId="496814CD" w:rsidR="0091526F" w:rsidRPr="00DD2776" w:rsidRDefault="00DD2776" w:rsidP="00DD2776">
      <w:pPr>
        <w:ind w:firstLine="0"/>
        <w:jc w:val="center"/>
        <w:rPr>
          <w:rFonts w:ascii="Arial Narrow" w:eastAsia="Arial Narrow" w:hAnsi="Arial Narrow" w:cs="Arial Narrow"/>
          <w:sz w:val="24"/>
          <w:szCs w:val="24"/>
          <w:u w:val="single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3B7CDC1" wp14:editId="4663CE5E">
            <wp:extent cx="3622932" cy="3766457"/>
            <wp:effectExtent l="0" t="0" r="0" b="5715"/>
            <wp:docPr id="12258175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7525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8835" cy="377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67C1916E" w:rsidR="0091526F" w:rsidRDefault="00F15A8D" w:rsidP="00DD2776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</w:t>
      </w:r>
      <w:r w:rsidR="00DD2776">
        <w:rPr>
          <w:rFonts w:ascii="Arial Narrow" w:eastAsia="Arial Narrow" w:hAnsi="Arial Narrow" w:cs="Arial Narrow"/>
          <w:b/>
          <w:i/>
          <w:sz w:val="24"/>
          <w:szCs w:val="24"/>
        </w:rPr>
        <w:t>a</w:t>
      </w:r>
      <w:r>
        <w:rPr>
          <w:rFonts w:ascii="Arial Narrow" w:eastAsia="Arial Narrow" w:hAnsi="Arial Narrow" w:cs="Arial Narrow"/>
          <w:b/>
          <w:i/>
          <w:sz w:val="24"/>
          <w:szCs w:val="24"/>
        </w:rPr>
        <w:t>gen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38A856A" w:rsidR="0091526F" w:rsidRDefault="00544B8E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544B8E">
        <w:rPr>
          <w:rFonts w:ascii="Arial Narrow" w:eastAsia="Arial Narrow" w:hAnsi="Arial Narrow" w:cs="Arial Narrow"/>
          <w:b/>
          <w:i/>
          <w:noProof/>
          <w:sz w:val="24"/>
          <w:szCs w:val="24"/>
        </w:rPr>
        <w:drawing>
          <wp:inline distT="0" distB="0" distL="0" distR="0" wp14:anchorId="642CFAEA" wp14:editId="5C3F72BF">
            <wp:extent cx="4882242" cy="3379219"/>
            <wp:effectExtent l="0" t="0" r="0" b="0"/>
            <wp:docPr id="8509355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55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2871" cy="338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666F0D24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F15A8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09AF4B81" w14:textId="6F89C54E" w:rsidR="0091526F" w:rsidRDefault="00544B8E" w:rsidP="00DD2776">
      <w:pPr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78CAF421" wp14:editId="1C0B10A2">
            <wp:extent cx="4506685" cy="3232157"/>
            <wp:effectExtent l="0" t="0" r="8255" b="6350"/>
            <wp:docPr id="11276366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669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1516" cy="32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04E16" w14:textId="77777777" w:rsidR="0091526F" w:rsidRDefault="00F15A8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801728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64BAD491" w14:textId="6A4BB992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 xml:space="preserve">El coste real ha sido un </w:t>
      </w:r>
      <w:r w:rsidR="00DD2776" w:rsidRPr="00DD2776">
        <w:rPr>
          <w:rFonts w:ascii="Arial Narrow" w:hAnsi="Arial Narrow"/>
          <w:sz w:val="24"/>
          <w:szCs w:val="24"/>
        </w:rPr>
        <w:t>115,4</w:t>
      </w:r>
      <w:r w:rsidR="00DD2776" w:rsidRPr="00DD2776">
        <w:rPr>
          <w:sz w:val="24"/>
          <w:szCs w:val="24"/>
        </w:rPr>
        <w:t> </w:t>
      </w:r>
      <w:r w:rsidR="00DD2776" w:rsidRPr="00DD2776">
        <w:rPr>
          <w:rFonts w:ascii="Arial Narrow" w:hAnsi="Arial Narrow"/>
          <w:sz w:val="24"/>
          <w:szCs w:val="24"/>
        </w:rPr>
        <w:t>% m</w:t>
      </w:r>
      <w:r w:rsidR="00DD2776" w:rsidRPr="00DD2776">
        <w:rPr>
          <w:rFonts w:ascii="Arial Narrow" w:hAnsi="Arial Narrow" w:cs="Arial Narrow"/>
          <w:sz w:val="24"/>
          <w:szCs w:val="24"/>
        </w:rPr>
        <w:t>á</w:t>
      </w:r>
      <w:r w:rsidR="00DD2776" w:rsidRPr="00DD2776">
        <w:rPr>
          <w:rFonts w:ascii="Arial Narrow" w:hAnsi="Arial Narrow"/>
          <w:sz w:val="24"/>
          <w:szCs w:val="24"/>
        </w:rPr>
        <w:t>s alto que el estimado (771,67</w:t>
      </w:r>
      <w:r w:rsidR="00DD2776" w:rsidRPr="00DD2776">
        <w:rPr>
          <w:sz w:val="24"/>
          <w:szCs w:val="24"/>
        </w:rPr>
        <w:t> </w:t>
      </w:r>
      <w:r w:rsidR="00DD2776" w:rsidRPr="00DD2776">
        <w:rPr>
          <w:rFonts w:ascii="Arial Narrow" w:hAnsi="Arial Narrow" w:cs="Arial Narrow"/>
          <w:sz w:val="24"/>
          <w:szCs w:val="24"/>
        </w:rPr>
        <w:t>€</w:t>
      </w:r>
      <w:r w:rsidR="00DD2776" w:rsidRPr="00DD2776">
        <w:rPr>
          <w:rFonts w:ascii="Arial Narrow" w:hAnsi="Arial Narrow"/>
          <w:sz w:val="24"/>
          <w:szCs w:val="24"/>
        </w:rPr>
        <w:t xml:space="preserve"> frente a 358,33</w:t>
      </w:r>
      <w:r w:rsidR="00DD2776" w:rsidRPr="00DD2776">
        <w:rPr>
          <w:sz w:val="24"/>
          <w:szCs w:val="24"/>
        </w:rPr>
        <w:t> </w:t>
      </w:r>
      <w:r w:rsidR="00DD2776" w:rsidRPr="00DD2776">
        <w:rPr>
          <w:rFonts w:ascii="Arial Narrow" w:hAnsi="Arial Narrow"/>
          <w:sz w:val="24"/>
          <w:szCs w:val="24"/>
        </w:rPr>
        <w:t>€),</w:t>
      </w:r>
      <w:r w:rsidR="00DD2776">
        <w:rPr>
          <w:rFonts w:ascii="Arial Narrow" w:hAnsi="Arial Narrow"/>
          <w:b/>
          <w:bCs/>
          <w:sz w:val="24"/>
          <w:szCs w:val="24"/>
        </w:rPr>
        <w:t xml:space="preserve"> </w:t>
      </w:r>
      <w:r w:rsidRPr="00B12428">
        <w:rPr>
          <w:rFonts w:ascii="Arial Narrow" w:hAnsi="Arial Narrow"/>
          <w:sz w:val="24"/>
          <w:szCs w:val="24"/>
        </w:rPr>
        <w:t>lo que evidencia una notable subestimaci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 la carga de trabajo en la planificaci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inicial. Esta desviaci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se debe, en gran medida, a la necesidad de rehacer todas las pruebas tras la correcci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del resto de entregables, as</w:t>
      </w:r>
      <w:r w:rsidRPr="00B12428">
        <w:rPr>
          <w:rFonts w:ascii="Arial Narrow" w:hAnsi="Arial Narrow" w:cs="Arial Narrow"/>
          <w:sz w:val="24"/>
          <w:szCs w:val="24"/>
        </w:rPr>
        <w:t>í</w:t>
      </w:r>
      <w:r w:rsidRPr="00B12428">
        <w:rPr>
          <w:rFonts w:ascii="Arial Narrow" w:hAnsi="Arial Narrow"/>
          <w:sz w:val="24"/>
          <w:szCs w:val="24"/>
        </w:rPr>
        <w:t xml:space="preserve"> como a la complejidad no anticipada de algunas tareas relacionadas con el testeo y la documentaci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n.</w:t>
      </w:r>
    </w:p>
    <w:p w14:paraId="60953EC8" w14:textId="6E79B822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Este análisis subraya la importancia de contar con requisitos claros y bien definidos desde el inicio del proyecto, y de contemplar posibles ajustes y retrabajos en las estimaciones. A pesar del incremento en los costes, el trabajo se ha ejecutado de manera rigurosa y ha permitido cumplir con los objetivos propuestos con la calidad esperada.</w:t>
      </w:r>
    </w:p>
    <w:p w14:paraId="081E4517" w14:textId="0AE3B01F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801729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D71137" w14:textId="77777777" w:rsidR="00136F76" w:rsidRDefault="00136F76">
      <w:pPr>
        <w:spacing w:after="0" w:line="240" w:lineRule="auto"/>
      </w:pPr>
      <w:r>
        <w:separator/>
      </w:r>
    </w:p>
  </w:endnote>
  <w:endnote w:type="continuationSeparator" w:id="0">
    <w:p w14:paraId="70816DCF" w14:textId="77777777" w:rsidR="00136F76" w:rsidRDefault="00136F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B1EEC052-491B-400D-A77C-6D86B51637BF}"/>
    <w:embedItalic r:id="rId2" w:fontKey="{2B745086-4780-4789-891E-1F2B5975708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257F3E6-B71D-47AC-A712-173104999E27}"/>
    <w:embedBold r:id="rId4" w:fontKey="{15BF472D-DD0C-4C24-869F-D3EEEDA7AE9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A55D0A2B-06B5-48FB-BA56-02EB8952F38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DBA9613-8C2C-4614-B27D-416141CD1E7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60F8171-BE06-4CD9-A0EC-781F94E35537}"/>
    <w:embedBold r:id="rId8" w:fontKey="{1A877021-2A67-42F5-A793-B71817B278E5}"/>
    <w:embedBoldItalic r:id="rId9" w:fontKey="{68E97ADF-D47B-4722-B2FF-06D625550CE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F15A8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414C6D" w14:textId="77777777" w:rsidR="00136F76" w:rsidRDefault="00136F76">
      <w:pPr>
        <w:spacing w:after="0" w:line="240" w:lineRule="auto"/>
      </w:pPr>
      <w:r>
        <w:separator/>
      </w:r>
    </w:p>
  </w:footnote>
  <w:footnote w:type="continuationSeparator" w:id="0">
    <w:p w14:paraId="5E6AF2D2" w14:textId="77777777" w:rsidR="00136F76" w:rsidRDefault="00136F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D02-Planning and Progress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F15A8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3DB580D6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0C75CD">
            <w:rPr>
              <w:rFonts w:ascii="Arial Narrow" w:eastAsia="Arial Narrow" w:hAnsi="Arial Narrow" w:cs="Arial Narrow"/>
              <w:b/>
              <w:sz w:val="24"/>
              <w:szCs w:val="24"/>
            </w:rPr>
            <w:t>4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-Planning and Progress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955A3"/>
    <w:rsid w:val="000C75CD"/>
    <w:rsid w:val="00136F76"/>
    <w:rsid w:val="002444C2"/>
    <w:rsid w:val="00272994"/>
    <w:rsid w:val="002845EB"/>
    <w:rsid w:val="00383196"/>
    <w:rsid w:val="003E07BD"/>
    <w:rsid w:val="003F37B7"/>
    <w:rsid w:val="00532607"/>
    <w:rsid w:val="005428DA"/>
    <w:rsid w:val="00543563"/>
    <w:rsid w:val="00543A1E"/>
    <w:rsid w:val="00544B8E"/>
    <w:rsid w:val="00557BD7"/>
    <w:rsid w:val="005B2E35"/>
    <w:rsid w:val="00655E94"/>
    <w:rsid w:val="007905C3"/>
    <w:rsid w:val="0079418B"/>
    <w:rsid w:val="00893BF2"/>
    <w:rsid w:val="008B7B46"/>
    <w:rsid w:val="00901D60"/>
    <w:rsid w:val="0091526F"/>
    <w:rsid w:val="009B5411"/>
    <w:rsid w:val="009D1D15"/>
    <w:rsid w:val="00AB7E3B"/>
    <w:rsid w:val="00B12428"/>
    <w:rsid w:val="00B16014"/>
    <w:rsid w:val="00C025A6"/>
    <w:rsid w:val="00C7510E"/>
    <w:rsid w:val="00CF1426"/>
    <w:rsid w:val="00D1192D"/>
    <w:rsid w:val="00D9221B"/>
    <w:rsid w:val="00DD2776"/>
    <w:rsid w:val="00E342FC"/>
    <w:rsid w:val="00F15A8D"/>
    <w:rsid w:val="00F36A7A"/>
    <w:rsid w:val="00F5251E"/>
    <w:rsid w:val="00F912F3"/>
    <w:rsid w:val="00FB1EE7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853</Words>
  <Characters>4697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Castañeda</dc:creator>
  <cp:lastModifiedBy>CYNTHIA CASTAÑO JUAN</cp:lastModifiedBy>
  <cp:revision>2</cp:revision>
  <dcterms:created xsi:type="dcterms:W3CDTF">2025-07-03T18:16:00Z</dcterms:created>
  <dcterms:modified xsi:type="dcterms:W3CDTF">2025-07-03T18:16:00Z</dcterms:modified>
</cp:coreProperties>
</file>